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D968E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65470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333333"/>
          <w:sz w:val="44"/>
          <w:szCs w:val="44"/>
        </w:rPr>
      </w:pPr>
    </w:p>
    <w:p w14:paraId="5605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关于xxx同志申报</w:t>
      </w: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  <w:lang w:eastAsia="zh-CN"/>
        </w:rPr>
        <w:t>水利</w:t>
      </w: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专业x级职称的公示</w:t>
      </w:r>
    </w:p>
    <w:p w14:paraId="202DF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333333"/>
          <w:sz w:val="44"/>
          <w:szCs w:val="44"/>
        </w:rPr>
        <w:t>（模板）</w:t>
      </w:r>
    </w:p>
    <w:p w14:paraId="1ABF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506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根据自治区职称评审的工作要求，现对×××同志申报××系列××专业×（高、中、初）级专业技术任职资格进行公示。</w:t>
      </w:r>
    </w:p>
    <w:p w14:paraId="1BAE2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基本信息：（包括：性别、族别、政治面貌、身份证号、现任专业技术职务任职资格）</w:t>
      </w:r>
    </w:p>
    <w:p w14:paraId="7202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 w14:paraId="4B1C8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业绩成果：（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逐项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描述近五年的实践能力和业绩成果，并说明对业绩成果的实际贡献）。</w:t>
      </w:r>
    </w:p>
    <w:p w14:paraId="12E4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6CE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 w14:paraId="0D2F0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color w:val="333333"/>
          <w:sz w:val="28"/>
          <w:szCs w:val="28"/>
          <w:highlight w:val="none"/>
        </w:rPr>
      </w:pPr>
    </w:p>
    <w:p w14:paraId="1766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注：一人一份，同一单位申报人员较多的，不可罗列姓名，可附页。</w:t>
      </w:r>
    </w:p>
    <w:p w14:paraId="2873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签字：（单位负责人签字）</w:t>
      </w:r>
    </w:p>
    <w:p w14:paraId="4AE2B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  </w:t>
      </w:r>
    </w:p>
    <w:p w14:paraId="4D01C381">
      <w:pPr>
        <w:ind w:firstLine="4800" w:firstLineChars="15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59EB40E0"/>
    <w:rsid w:val="01C247F0"/>
    <w:rsid w:val="59EB40E0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2024-08-28T04:13:00Z</dcterms:created>
  <dc:creator>余思圆</dc:creator>
  <cp:lastModifiedBy>余思圆</cp:lastModifiedBy>
  <dcterms:modified xsi:type="dcterms:W3CDTF">2024-08-28T04:13:46Z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140F569843DA40B29243C4691E95FC25_11</vt:lpwstr>
  </property>
</Properties>
</file>