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615D9"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right="0" w:rightChars="0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 w14:paraId="2CE1D92B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 w14:paraId="7F74DE4A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32DDD0BB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继续教育网上报名缴费培训流程</w:t>
      </w:r>
    </w:p>
    <w:p w14:paraId="4BEBDE5B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 w14:paraId="45811C43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（一）平台报名。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申报人员登录平台选择“继续教育报名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继续教育专业课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”页面，点击“新增报名”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选择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工程系列下网络安全和信息化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专业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，并申报比本人现职称级别高一等级的继续教育培训（正高级工程师继续教育培训本年度由自治区人社厅单独组织实施）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，根据页面提示，选择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相应培训年度和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继续教育培训基地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新疆网盾教育科技有限公司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，填写报名信息、上传相应附件，提交成功待培训机构审核通过后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，可打印继续教育培训报名表即为报名成功。</w:t>
      </w:r>
    </w:p>
    <w:p w14:paraId="4932C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（二）线上学习和缴费。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平台报名审核通过后，加入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QQ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群：</w:t>
      </w:r>
      <w:r>
        <w:rPr>
          <w:rFonts w:hint="eastAsia" w:ascii="Times New Roman" w:hAnsi="Times New Roman" w:eastAsia="方正仿宋_GB2312" w:cs="Times New Roman"/>
          <w:color w:val="auto"/>
          <w:spacing w:val="-3"/>
          <w:sz w:val="32"/>
          <w:szCs w:val="32"/>
          <w:lang w:val="en-US" w:eastAsia="zh-CN"/>
        </w:rPr>
        <w:t>35841491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，按照群内培训流程完成培训、补学、缴费、考核等工作。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收费标准为：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副高级每人200元，中级每人160元，初级每人120元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；费用包含培训费、考核费和报名费。</w:t>
      </w:r>
    </w:p>
    <w:p w14:paraId="3C96FBFF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（三）特别提示。</w:t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专业技术人员继续教育分为公需科目和专业科目，本通知继续教育培训为专业科目培训，公需科目需专业技术人员自行登录“新疆继续教育”网站，选择相应系列专业，完成报名、缴费、培训、考核等工作。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mE1YTI0MmMxYmE2ZjdjNTA3ZWZmNGEwNmQwNjIifQ=="/>
  </w:docVars>
  <w:rsids>
    <w:rsidRoot w:val="613F58F9"/>
    <w:rsid w:val="03257074"/>
    <w:rsid w:val="293D765C"/>
    <w:rsid w:val="613F58F9"/>
    <w:rsid w:val="6F3515B7"/>
    <w:rsid w:val="70F5645D"/>
    <w:rsid w:val="79FF1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customStyle="1" w:styleId="5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430</Characters>
  <Lines>0</Lines>
  <Paragraphs>0</Paragraphs>
  <TotalTime>0</TotalTime>
  <ScaleCrop>false</ScaleCrop>
  <LinksUpToDate>false</LinksUpToDate>
  <CharactersWithSpaces>430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2024-08-27T04:33:00Z</dcterms:created>
  <dc:creator>Administrator</dc:creator>
  <cp:lastModifiedBy>何凯</cp:lastModifiedBy>
  <dcterms:modified xsi:type="dcterms:W3CDTF">2024-08-27T10:20:16Z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19E6360E0E8C4CBF95E01CB7C60E0059_13</vt:lpwstr>
  </property>
</Properties>
</file>